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48" w:rightChars="15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ind w:right="48" w:rightChars="15"/>
        <w:rPr>
          <w:rFonts w:hint="default" w:ascii="Times New Roman" w:hAnsi="Times New Roman" w:eastAsia="黑体" w:cs="Times New Roman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文星标宋" w:cs="Times New Roman"/>
          <w:bCs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文星标宋" w:cs="Times New Roman"/>
          <w:bCs/>
          <w:color w:val="auto"/>
          <w:kern w:val="0"/>
          <w:sz w:val="44"/>
          <w:szCs w:val="44"/>
          <w:highlight w:val="none"/>
          <w:lang w:eastAsia="zh-CN"/>
        </w:rPr>
        <w:t>临朐县</w:t>
      </w:r>
      <w:r>
        <w:rPr>
          <w:rFonts w:hint="default" w:ascii="Times New Roman" w:hAnsi="Times New Roman" w:eastAsia="文星标宋" w:cs="Times New Roman"/>
          <w:bCs/>
          <w:color w:val="auto"/>
          <w:kern w:val="0"/>
          <w:sz w:val="44"/>
          <w:szCs w:val="44"/>
          <w:highlight w:val="none"/>
        </w:rPr>
        <w:t>加快推进养老服务工作</w:t>
      </w:r>
      <w:r>
        <w:rPr>
          <w:rFonts w:hint="default" w:ascii="Times New Roman" w:hAnsi="Times New Roman" w:eastAsia="文星标宋" w:cs="Times New Roman"/>
          <w:bCs/>
          <w:color w:val="auto"/>
          <w:kern w:val="0"/>
          <w:sz w:val="44"/>
          <w:szCs w:val="44"/>
          <w:highlight w:val="none"/>
          <w:lang w:eastAsia="zh-CN"/>
        </w:rPr>
        <w:t>专班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 w:bidi="ar"/>
        </w:rPr>
        <w:t>组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bidi="ar"/>
        </w:rPr>
        <w:t>长：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县委副书记、县长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bidi="ar"/>
        </w:rPr>
        <w:t>副组长：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eastAsia="zh-CN" w:bidi="ar"/>
        </w:rPr>
        <w:t>张惠玉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  县政府副县长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3520" w:leftChars="200" w:hanging="2880" w:hangingChars="9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bidi="ar"/>
        </w:rPr>
        <w:t>成  员：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毕义忠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县国有沂山林场主任，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县住建局局长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3520" w:leftChars="700" w:hanging="1280" w:hangingChars="4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徐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伟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县黑山生态林场主任，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县市场监管局党组书记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陈洪涛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县委宣传部分管日常工作的副部长、县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文明办主任、县网信办主任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left="3520" w:leftChars="700" w:hanging="1280" w:hangingChars="4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朱占花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县委宣传部副部长，县文化和旅游局局长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史红霞  县民政局局长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王明奋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 县发改局局长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张继祥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 县财政局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局长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王者岭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县自然资源和规划局局长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刘  海  县审批服务局局长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崔文鹏  县医保局党组书记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2240" w:firstLineChars="7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张  学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县教体局局长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卢凯之  县人社局局长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李法军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县卫健局局长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丁国强  县公安局政委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李  艳  县大数据中心主任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王  晓  县消防救援大队教导员 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孟凡政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 xml:space="preserve">县残联理事长 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魏长金  县体育事业发展中心主任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王法周  城关街道办事处主任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井洪波  东城街道办事处主任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吴  艳  冶源街道办事处主任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王晓雨  辛寨街道办事处主任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杨维刚  五井镇镇长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扈  涛  寺头镇镇长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刘  静  九山镇镇长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刘晓霞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蒋峪镇镇长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高  鑫  柳山镇镇长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刘永鑫  山旺镇镇长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刘海龙  沂山风景区发展服务中心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党委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3520" w:leftChars="700" w:hanging="1280" w:hangingChars="4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李  勇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山新材料产业发展服务中心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党委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副书记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、县化工产业发展服务中心主任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3520" w:leftChars="200" w:hanging="2880" w:hangingChars="9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辛  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嵩山</w:t>
      </w:r>
      <w:r>
        <w:rPr>
          <w:rFonts w:hint="default" w:ascii="Times New Roman" w:hAnsi="Times New Roman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生态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旅游发展服务中心</w:t>
      </w:r>
      <w:r>
        <w:rPr>
          <w:rFonts w:hint="default" w:ascii="Times New Roman" w:hAnsi="Times New Roman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党委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副书记</w:t>
      </w:r>
    </w:p>
    <w:p>
      <w:pPr>
        <w:keepNext w:val="0"/>
        <w:keepLines w:val="0"/>
        <w:pageBreakBefore w:val="0"/>
        <w:widowControl/>
        <w:tabs>
          <w:tab w:val="left" w:pos="352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3520" w:leftChars="200" w:hanging="2880" w:hangingChars="900"/>
        <w:jc w:val="left"/>
        <w:rPr>
          <w:rFonts w:hint="default" w:ascii="Times New Roman" w:hAnsi="Times New Roman" w:eastAsia="仿宋_GB2312" w:cs="Times New Roman"/>
          <w:color w:val="auto"/>
          <w:highlight w:val="none"/>
          <w:lang w:eastAsia="zh-C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31" w:bottom="1701" w:left="1531" w:header="851" w:footer="992" w:gutter="0"/>
          <w:pgNumType w:fmt="numberInDash"/>
          <w:cols w:space="0" w:num="1"/>
          <w:rtlGutter w:val="0"/>
          <w:docGrid w:type="lines" w:linePitch="449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王宗波  </w:t>
      </w:r>
      <w:r>
        <w:rPr>
          <w:rFonts w:hint="default" w:ascii="Times New Roman" w:hAnsi="Times New Roman" w:eastAsia="仿宋_GB2312" w:cs="Times New Roman"/>
          <w:color w:val="auto"/>
          <w:spacing w:val="-17"/>
          <w:kern w:val="0"/>
          <w:sz w:val="32"/>
          <w:szCs w:val="32"/>
          <w:highlight w:val="none"/>
          <w:lang w:val="en-US" w:eastAsia="zh-CN" w:bidi="ar"/>
        </w:rPr>
        <w:t>石家河生态经济发展服务中心党委</w:t>
      </w:r>
      <w:r>
        <w:rPr>
          <w:rFonts w:hint="eastAsia" w:cs="Times New Roman"/>
          <w:color w:val="auto"/>
          <w:spacing w:val="-17"/>
          <w:kern w:val="0"/>
          <w:sz w:val="32"/>
          <w:szCs w:val="32"/>
          <w:highlight w:val="none"/>
          <w:lang w:val="en-US" w:eastAsia="zh-CN" w:bidi="ar"/>
        </w:rPr>
        <w:t>副书记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CRv64BAABNAwAADgAAAGRycy9lMm9Eb2MueG1srVNNrhMxDN4jcYco&#10;e5p5lUD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EYJG/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3FF7"/>
    <w:rsid w:val="21F23F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2023-07-20T07:30:00Z</dcterms:created>
  <dc:creator>孙默卿</dc:creator>
  <cp:lastModifiedBy>孙默卿</cp:lastModifiedBy>
  <dcterms:modified xsi:type="dcterms:W3CDTF">2023-07-20T07:32:02Z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